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CE4FE" w14:textId="77777777" w:rsidR="002B0D53" w:rsidRPr="006501C4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018A4E05" wp14:editId="31DFB836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99A86" w14:textId="77777777" w:rsidR="00AE49C0" w:rsidRPr="006501C4" w:rsidRDefault="00AE49C0" w:rsidP="00AE49C0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>REPUBLIKA HRVATSKA</w:t>
      </w:r>
    </w:p>
    <w:p w14:paraId="2949CDA3" w14:textId="77777777" w:rsidR="00AE49C0" w:rsidRPr="006501C4" w:rsidRDefault="00AE49C0" w:rsidP="00AE49C0">
      <w:pPr>
        <w:pStyle w:val="Tijeloteksta2"/>
        <w:ind w:right="5588"/>
        <w:rPr>
          <w:rFonts w:ascii="Cambria" w:hAnsi="Cambria" w:cs="Arial"/>
          <w:szCs w:val="22"/>
        </w:rPr>
      </w:pPr>
      <w:r w:rsidRPr="006501C4">
        <w:rPr>
          <w:rFonts w:ascii="Cambria" w:hAnsi="Cambria" w:cs="Arial"/>
          <w:szCs w:val="22"/>
        </w:rPr>
        <w:t>VUKOVARSKO-SRIJEMSKA ŽUPANIJA</w:t>
      </w:r>
    </w:p>
    <w:p w14:paraId="0F62C095" w14:textId="77777777" w:rsidR="00AE49C0" w:rsidRPr="006501C4" w:rsidRDefault="00AE49C0" w:rsidP="00AE49C0">
      <w:pPr>
        <w:ind w:right="5588"/>
        <w:jc w:val="center"/>
        <w:rPr>
          <w:rFonts w:ascii="Cambria" w:hAnsi="Cambria"/>
          <w:b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 xml:space="preserve">OPĆINA STARI JANKOVCI </w:t>
      </w:r>
      <w:r w:rsidRPr="006501C4">
        <w:rPr>
          <w:rFonts w:ascii="Cambria" w:hAnsi="Cambria"/>
          <w:b/>
          <w:sz w:val="22"/>
          <w:szCs w:val="22"/>
        </w:rPr>
        <w:t>Općinski načelnik</w:t>
      </w:r>
    </w:p>
    <w:p w14:paraId="46C2B888" w14:textId="77777777" w:rsidR="00F61A6E" w:rsidRPr="003464C3" w:rsidRDefault="00F61A6E" w:rsidP="00F61A6E">
      <w:pPr>
        <w:pStyle w:val="Bezproreda"/>
        <w:numPr>
          <w:ilvl w:val="0"/>
          <w:numId w:val="6"/>
        </w:numPr>
        <w:suppressAutoHyphens/>
        <w:rPr>
          <w:rFonts w:ascii="Cambria" w:hAnsi="Cambria"/>
          <w:sz w:val="20"/>
          <w:szCs w:val="20"/>
        </w:rPr>
      </w:pPr>
      <w:bookmarkStart w:id="0" w:name="_Hlk155250390"/>
      <w:r w:rsidRPr="003464C3">
        <w:rPr>
          <w:rFonts w:ascii="Cambria" w:hAnsi="Cambria"/>
          <w:sz w:val="20"/>
          <w:szCs w:val="20"/>
        </w:rPr>
        <w:t>KLASA: 024-04/24-03/1</w:t>
      </w:r>
      <w:r>
        <w:rPr>
          <w:rFonts w:ascii="Cambria" w:hAnsi="Cambria"/>
          <w:sz w:val="20"/>
          <w:szCs w:val="20"/>
        </w:rPr>
        <w:t>44</w:t>
      </w:r>
    </w:p>
    <w:p w14:paraId="372E0ED3" w14:textId="45E576D3" w:rsidR="00F61A6E" w:rsidRPr="003464C3" w:rsidRDefault="00F61A6E" w:rsidP="00F61A6E">
      <w:pPr>
        <w:pStyle w:val="Bezproreda"/>
        <w:numPr>
          <w:ilvl w:val="0"/>
          <w:numId w:val="6"/>
        </w:numPr>
        <w:suppressAutoHyphens/>
        <w:rPr>
          <w:sz w:val="20"/>
          <w:szCs w:val="20"/>
        </w:rPr>
      </w:pPr>
      <w:r w:rsidRPr="003464C3">
        <w:rPr>
          <w:rFonts w:ascii="Cambria" w:hAnsi="Cambria"/>
          <w:sz w:val="20"/>
          <w:szCs w:val="20"/>
        </w:rPr>
        <w:t>URBROJ: 2196-23-02-24-</w:t>
      </w:r>
      <w:r>
        <w:rPr>
          <w:rFonts w:ascii="Cambria" w:hAnsi="Cambria"/>
          <w:sz w:val="20"/>
          <w:szCs w:val="20"/>
        </w:rPr>
        <w:t>10</w:t>
      </w:r>
    </w:p>
    <w:bookmarkEnd w:id="0"/>
    <w:p w14:paraId="7CFB912F" w14:textId="77777777" w:rsidR="00F61A6E" w:rsidRDefault="00F61A6E" w:rsidP="00F61A6E">
      <w:pPr>
        <w:rPr>
          <w:rFonts w:ascii="Cambria" w:hAnsi="Cambria"/>
        </w:rPr>
      </w:pPr>
      <w:r w:rsidRPr="003464C3">
        <w:rPr>
          <w:rFonts w:ascii="Cambria" w:hAnsi="Cambria"/>
        </w:rPr>
        <w:t xml:space="preserve">Stari Jankovci, </w:t>
      </w:r>
      <w:r>
        <w:rPr>
          <w:rFonts w:ascii="Cambria" w:hAnsi="Cambria"/>
        </w:rPr>
        <w:t>10. listopad</w:t>
      </w:r>
      <w:r w:rsidRPr="003464C3">
        <w:rPr>
          <w:rFonts w:ascii="Cambria" w:hAnsi="Cambria"/>
        </w:rPr>
        <w:t xml:space="preserve"> 2024</w:t>
      </w:r>
      <w:r>
        <w:rPr>
          <w:rFonts w:ascii="Cambria" w:hAnsi="Cambria"/>
        </w:rPr>
        <w:t>.</w:t>
      </w:r>
    </w:p>
    <w:p w14:paraId="784BAF7A" w14:textId="0A97C25A" w:rsidR="002C2A7E" w:rsidRDefault="002C2A7E" w:rsidP="00AE49C0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p w14:paraId="725E9FB5" w14:textId="77777777" w:rsidR="00B915FA" w:rsidRPr="006501C4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Cambria" w:hAnsi="Cambria" w:cs="Arial"/>
          <w:b w:val="0"/>
          <w:bCs w:val="0"/>
          <w:sz w:val="22"/>
          <w:szCs w:val="22"/>
        </w:rPr>
      </w:pPr>
    </w:p>
    <w:p w14:paraId="3321DE50" w14:textId="33A0A831" w:rsidR="00F77310" w:rsidRDefault="00341D21" w:rsidP="00F77310">
      <w:pPr>
        <w:jc w:val="both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ab/>
        <w:t>Temeljem članka 4</w:t>
      </w:r>
      <w:r w:rsidR="00930C75">
        <w:rPr>
          <w:rFonts w:ascii="Cambria" w:hAnsi="Cambria"/>
          <w:sz w:val="22"/>
          <w:szCs w:val="22"/>
        </w:rPr>
        <w:t>3</w:t>
      </w:r>
      <w:r w:rsidRPr="006501C4">
        <w:rPr>
          <w:rFonts w:ascii="Cambria" w:hAnsi="Cambria"/>
          <w:sz w:val="22"/>
          <w:szCs w:val="22"/>
        </w:rPr>
        <w:t xml:space="preserve">. </w:t>
      </w:r>
      <w:r w:rsidR="00930C75">
        <w:rPr>
          <w:rFonts w:ascii="Cambria" w:hAnsi="Cambria"/>
          <w:sz w:val="22"/>
          <w:szCs w:val="22"/>
        </w:rPr>
        <w:t>Zakona o sustavu unutarnjih kontrola u javnom sektoru (NN br. 78/15 i 102/19)</w:t>
      </w:r>
      <w:r w:rsidR="0035470C">
        <w:rPr>
          <w:rFonts w:ascii="Cambria" w:hAnsi="Cambria"/>
          <w:sz w:val="22"/>
          <w:szCs w:val="22"/>
        </w:rPr>
        <w:t xml:space="preserve"> </w:t>
      </w:r>
      <w:r w:rsidRPr="006501C4">
        <w:rPr>
          <w:rFonts w:ascii="Cambria" w:hAnsi="Cambria"/>
          <w:sz w:val="22"/>
          <w:szCs w:val="22"/>
        </w:rPr>
        <w:t xml:space="preserve">općinski načelnik Općine Stari Jankovci na svom </w:t>
      </w:r>
      <w:r w:rsidR="006501C4" w:rsidRPr="006501C4">
        <w:rPr>
          <w:rFonts w:ascii="Cambria" w:hAnsi="Cambria"/>
          <w:sz w:val="22"/>
          <w:szCs w:val="22"/>
        </w:rPr>
        <w:t>1</w:t>
      </w:r>
      <w:r w:rsidR="00F61A6E">
        <w:rPr>
          <w:rFonts w:ascii="Cambria" w:hAnsi="Cambria"/>
          <w:sz w:val="22"/>
          <w:szCs w:val="22"/>
        </w:rPr>
        <w:t>44</w:t>
      </w:r>
      <w:r w:rsidRPr="006501C4">
        <w:rPr>
          <w:rFonts w:ascii="Cambria" w:hAnsi="Cambria"/>
          <w:sz w:val="22"/>
          <w:szCs w:val="22"/>
        </w:rPr>
        <w:t>. radnom sastanku donosi;</w:t>
      </w:r>
    </w:p>
    <w:p w14:paraId="355A6AC5" w14:textId="6594BB69" w:rsidR="00F77310" w:rsidRDefault="00F77310" w:rsidP="00F77310">
      <w:pPr>
        <w:jc w:val="center"/>
        <w:rPr>
          <w:rFonts w:ascii="Cambria" w:hAnsi="Cambria" w:cs="Arial"/>
          <w:b/>
          <w:sz w:val="22"/>
          <w:szCs w:val="22"/>
        </w:rPr>
      </w:pPr>
      <w:r w:rsidRPr="006501C4">
        <w:rPr>
          <w:rFonts w:ascii="Cambria" w:hAnsi="Cambria" w:cs="Arial"/>
          <w:b/>
          <w:sz w:val="22"/>
          <w:szCs w:val="22"/>
        </w:rPr>
        <w:t>O D L U K U</w:t>
      </w:r>
    </w:p>
    <w:p w14:paraId="15E6A6A1" w14:textId="13F66B12" w:rsidR="00930C75" w:rsidRDefault="00930C75" w:rsidP="00F77310">
      <w:pPr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o imenovanju osobe za nepravilnosti</w:t>
      </w:r>
    </w:p>
    <w:p w14:paraId="1BE7858E" w14:textId="77777777" w:rsidR="0035470C" w:rsidRDefault="0035470C" w:rsidP="0035470C">
      <w:pPr>
        <w:jc w:val="center"/>
        <w:rPr>
          <w:rFonts w:ascii="Cambria" w:hAnsi="Cambria" w:cs="Arial"/>
          <w:b/>
          <w:sz w:val="22"/>
          <w:szCs w:val="22"/>
        </w:rPr>
      </w:pPr>
    </w:p>
    <w:p w14:paraId="28C01F63" w14:textId="4D1AE92B" w:rsidR="002C02ED" w:rsidRDefault="004E420A" w:rsidP="002C02ED">
      <w:pPr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I.</w:t>
      </w:r>
    </w:p>
    <w:p w14:paraId="3DC686E9" w14:textId="40CA8893" w:rsidR="002C02ED" w:rsidRPr="002C02ED" w:rsidRDefault="00930C75" w:rsidP="001F132B">
      <w:pPr>
        <w:ind w:firstLine="72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Ovom Odlukom imenuje se </w:t>
      </w:r>
      <w:r w:rsidR="00F61A6E">
        <w:rPr>
          <w:rFonts w:ascii="Cambria" w:hAnsi="Cambria" w:cs="Arial"/>
          <w:sz w:val="22"/>
          <w:szCs w:val="22"/>
        </w:rPr>
        <w:t>Marija Leholat</w:t>
      </w:r>
      <w:r>
        <w:rPr>
          <w:rFonts w:ascii="Cambria" w:hAnsi="Cambria" w:cs="Arial"/>
          <w:sz w:val="22"/>
          <w:szCs w:val="22"/>
        </w:rPr>
        <w:t xml:space="preserve"> – osoba za nepravilnosti u Općini Stari Jankovci</w:t>
      </w:r>
      <w:r w:rsidR="001F132B">
        <w:rPr>
          <w:rFonts w:ascii="Cambria" w:hAnsi="Cambria" w:cs="Arial"/>
          <w:sz w:val="22"/>
          <w:szCs w:val="22"/>
        </w:rPr>
        <w:t xml:space="preserve">. </w:t>
      </w:r>
    </w:p>
    <w:p w14:paraId="1C032BE1" w14:textId="4C168E67" w:rsidR="002C02ED" w:rsidRDefault="00930C75" w:rsidP="002C2A7E">
      <w:pPr>
        <w:pStyle w:val="Odlomakpopisa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Kontakt podaci osobe za nepravilnosti: </w:t>
      </w:r>
    </w:p>
    <w:p w14:paraId="1861F5D1" w14:textId="3FEA4B00" w:rsidR="00930C75" w:rsidRDefault="00930C75" w:rsidP="002C2A7E">
      <w:pPr>
        <w:pStyle w:val="Odlomakpopisa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Telefon: 032/541-</w:t>
      </w:r>
      <w:r w:rsidR="004E420A">
        <w:rPr>
          <w:rFonts w:ascii="Cambria" w:hAnsi="Cambria" w:cs="Arial"/>
          <w:sz w:val="22"/>
          <w:szCs w:val="22"/>
        </w:rPr>
        <w:t>91</w:t>
      </w:r>
      <w:r w:rsidR="00F61A6E">
        <w:rPr>
          <w:rFonts w:ascii="Cambria" w:hAnsi="Cambria" w:cs="Arial"/>
          <w:sz w:val="22"/>
          <w:szCs w:val="22"/>
        </w:rPr>
        <w:t>4</w:t>
      </w:r>
      <w:r w:rsidR="004E420A">
        <w:rPr>
          <w:rFonts w:ascii="Cambria" w:hAnsi="Cambria" w:cs="Arial"/>
          <w:sz w:val="22"/>
          <w:szCs w:val="22"/>
        </w:rPr>
        <w:t>, 09</w:t>
      </w:r>
      <w:r w:rsidR="00F61A6E">
        <w:rPr>
          <w:rFonts w:ascii="Cambria" w:hAnsi="Cambria" w:cs="Arial"/>
          <w:sz w:val="22"/>
          <w:szCs w:val="22"/>
        </w:rPr>
        <w:t>5</w:t>
      </w:r>
      <w:r w:rsidR="004E420A">
        <w:rPr>
          <w:rFonts w:ascii="Cambria" w:hAnsi="Cambria" w:cs="Arial"/>
          <w:sz w:val="22"/>
          <w:szCs w:val="22"/>
        </w:rPr>
        <w:t>/</w:t>
      </w:r>
      <w:r w:rsidR="00F61A6E">
        <w:rPr>
          <w:rFonts w:ascii="Cambria" w:hAnsi="Cambria" w:cs="Arial"/>
          <w:sz w:val="22"/>
          <w:szCs w:val="22"/>
        </w:rPr>
        <w:t>3528</w:t>
      </w:r>
      <w:r w:rsidR="004E420A">
        <w:rPr>
          <w:rFonts w:ascii="Cambria" w:hAnsi="Cambria" w:cs="Arial"/>
          <w:sz w:val="22"/>
          <w:szCs w:val="22"/>
        </w:rPr>
        <w:t>-</w:t>
      </w:r>
      <w:r w:rsidR="00F61A6E">
        <w:rPr>
          <w:rFonts w:ascii="Cambria" w:hAnsi="Cambria" w:cs="Arial"/>
          <w:sz w:val="22"/>
          <w:szCs w:val="22"/>
        </w:rPr>
        <w:t>363</w:t>
      </w:r>
    </w:p>
    <w:p w14:paraId="7F220AC0" w14:textId="039C667B" w:rsidR="004E420A" w:rsidRDefault="004E420A" w:rsidP="002C2A7E">
      <w:pPr>
        <w:pStyle w:val="Odlomakpopisa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Fax: 032/541-900</w:t>
      </w:r>
    </w:p>
    <w:p w14:paraId="22143961" w14:textId="78B0A558" w:rsidR="004E420A" w:rsidRDefault="004E420A" w:rsidP="002C2A7E">
      <w:pPr>
        <w:pStyle w:val="Odlomakpopisa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e-mail: </w:t>
      </w:r>
      <w:r w:rsidR="0056540F">
        <w:rPr>
          <w:rFonts w:ascii="Cambria" w:hAnsi="Cambria" w:cs="Arial"/>
          <w:sz w:val="22"/>
          <w:szCs w:val="22"/>
        </w:rPr>
        <w:t>marija</w:t>
      </w:r>
      <w:r>
        <w:rPr>
          <w:rFonts w:ascii="Cambria" w:hAnsi="Cambria" w:cs="Arial"/>
          <w:sz w:val="22"/>
          <w:szCs w:val="22"/>
        </w:rPr>
        <w:t>.</w:t>
      </w:r>
      <w:r w:rsidR="0056540F">
        <w:rPr>
          <w:rFonts w:ascii="Cambria" w:hAnsi="Cambria" w:cs="Arial"/>
          <w:sz w:val="22"/>
          <w:szCs w:val="22"/>
        </w:rPr>
        <w:t>leholat</w:t>
      </w:r>
      <w:r>
        <w:rPr>
          <w:rFonts w:ascii="Cambria" w:hAnsi="Cambria" w:cs="Arial"/>
          <w:sz w:val="22"/>
          <w:szCs w:val="22"/>
        </w:rPr>
        <w:t>@o-jankovci.hr</w:t>
      </w:r>
    </w:p>
    <w:p w14:paraId="1AA8B43C" w14:textId="34D0752E" w:rsidR="00F77310" w:rsidRPr="00BA5D14" w:rsidRDefault="004E420A" w:rsidP="00BA5D14">
      <w:pPr>
        <w:jc w:val="center"/>
        <w:rPr>
          <w:rFonts w:ascii="Cambria" w:hAnsi="Cambria"/>
          <w:sz w:val="22"/>
          <w:szCs w:val="22"/>
        </w:rPr>
      </w:pPr>
      <w:r w:rsidRPr="00BA5D14">
        <w:rPr>
          <w:rFonts w:ascii="Cambria" w:hAnsi="Cambria"/>
          <w:sz w:val="22"/>
          <w:szCs w:val="22"/>
        </w:rPr>
        <w:t>II.</w:t>
      </w:r>
    </w:p>
    <w:p w14:paraId="6CCBF5DF" w14:textId="77777777" w:rsidR="004E420A" w:rsidRDefault="004E420A" w:rsidP="002C2A7E">
      <w:p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Osoba iz točke I. ove Odluke obvezna je:</w:t>
      </w:r>
    </w:p>
    <w:p w14:paraId="6ED188E6" w14:textId="77777777" w:rsidR="004E420A" w:rsidRDefault="004E420A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za svaku zaprimljenu obavijest/prijavu o nepravilnostima popuniti obrazac Podaci o prijavljenoj nepravilnosti</w:t>
      </w:r>
    </w:p>
    <w:p w14:paraId="6673CE24" w14:textId="77777777" w:rsidR="004E420A" w:rsidRDefault="004E420A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obavijestiti odgovornu osobu o zaprimljenoj obavijesti/prijavi o nepravilnosti</w:t>
      </w:r>
    </w:p>
    <w:p w14:paraId="1589471D" w14:textId="77777777" w:rsidR="004E420A" w:rsidRDefault="004E420A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procijeniti osnovanost zaprimljene prijave o nepravilnostima, pri čemu, na temelju naloga odgovorne osobe može tražiti objašnjenja, smjernice ili stručno mišljenje ustrojstvenih jedinica unutar institucije ili institucije iz nadležnosti</w:t>
      </w:r>
    </w:p>
    <w:p w14:paraId="6469F568" w14:textId="77777777" w:rsidR="004E420A" w:rsidRDefault="004E420A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odrediti vrstu nepravilnosti koristeći klasifikaciju nepravilnosti u skladu s odredbama Pravilnika o postupanju  i izvještavanju o nepravilnostima u upravljanju sredstvima institucija u javnom sektoru</w:t>
      </w:r>
    </w:p>
    <w:p w14:paraId="520F47A3" w14:textId="77777777" w:rsidR="00BA5D14" w:rsidRDefault="004E420A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predložiti odgovornoj osobi poduzimanje odgovarajućih mjera</w:t>
      </w:r>
      <w:r w:rsidR="00BA5D14">
        <w:rPr>
          <w:rFonts w:ascii="Cambria" w:hAnsi="Cambria"/>
          <w:bCs/>
          <w:sz w:val="22"/>
          <w:szCs w:val="22"/>
        </w:rPr>
        <w:t xml:space="preserve"> i aktivnosti za otklanjanje nepravilnosti</w:t>
      </w:r>
    </w:p>
    <w:p w14:paraId="478DB12A" w14:textId="77777777" w:rsidR="00BA5D14" w:rsidRDefault="00BA5D14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pratiti tijek postupanja po utvrđenim nepravilnostima</w:t>
      </w:r>
    </w:p>
    <w:p w14:paraId="39FDEC15" w14:textId="418AFD16" w:rsidR="00BA5D14" w:rsidRDefault="00BA5D14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pružati stručnu pomoć institucijama iz nadležnosti u postupku utvrđivanja nepravilnosti i predlaganja mjera i aktivnosti za njihovo otklanjanje</w:t>
      </w:r>
    </w:p>
    <w:p w14:paraId="57EAAA18" w14:textId="15625307" w:rsidR="002C2A7E" w:rsidRDefault="00BA5D14" w:rsidP="004E420A">
      <w:pPr>
        <w:pStyle w:val="Odlomakpopisa"/>
        <w:numPr>
          <w:ilvl w:val="0"/>
          <w:numId w:val="5"/>
        </w:num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pripremiti objedinjeno godišnje izvješće o nepravilnostima</w:t>
      </w:r>
    </w:p>
    <w:p w14:paraId="78180297" w14:textId="4FA51197" w:rsidR="00BA5D14" w:rsidRDefault="00BA5D14" w:rsidP="00BA5D14">
      <w:pPr>
        <w:tabs>
          <w:tab w:val="center" w:pos="4536"/>
          <w:tab w:val="left" w:pos="5510"/>
        </w:tabs>
        <w:ind w:left="360"/>
        <w:jc w:val="both"/>
        <w:rPr>
          <w:rFonts w:ascii="Cambria" w:hAnsi="Cambria"/>
          <w:bCs/>
          <w:sz w:val="22"/>
          <w:szCs w:val="22"/>
        </w:rPr>
      </w:pPr>
    </w:p>
    <w:p w14:paraId="0AA0BC75" w14:textId="2EB784AC" w:rsidR="00BA5D14" w:rsidRDefault="00BA5D14" w:rsidP="00BA5D14">
      <w:pPr>
        <w:tabs>
          <w:tab w:val="center" w:pos="4536"/>
          <w:tab w:val="left" w:pos="5510"/>
        </w:tabs>
        <w:ind w:left="360"/>
        <w:jc w:val="center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III.</w:t>
      </w:r>
    </w:p>
    <w:p w14:paraId="51698111" w14:textId="79289107" w:rsidR="00BA5D14" w:rsidRDefault="00BA5D14" w:rsidP="00BA5D14">
      <w:pPr>
        <w:tabs>
          <w:tab w:val="center" w:pos="4536"/>
          <w:tab w:val="left" w:pos="5510"/>
        </w:tabs>
        <w:ind w:left="360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Ova Odluka stupa na snagu danom donošenja.</w:t>
      </w:r>
    </w:p>
    <w:p w14:paraId="2450A97D" w14:textId="4582E246" w:rsidR="00BA5D14" w:rsidRDefault="00BA5D14" w:rsidP="00BA5D14">
      <w:pPr>
        <w:tabs>
          <w:tab w:val="center" w:pos="4536"/>
          <w:tab w:val="left" w:pos="5510"/>
        </w:tabs>
        <w:ind w:left="360"/>
        <w:rPr>
          <w:rFonts w:ascii="Cambria" w:hAnsi="Cambria"/>
          <w:bCs/>
          <w:sz w:val="22"/>
          <w:szCs w:val="22"/>
        </w:rPr>
      </w:pPr>
    </w:p>
    <w:p w14:paraId="492F644E" w14:textId="3F110032" w:rsidR="00BA5D14" w:rsidRDefault="00BA5D14" w:rsidP="00BA5D14">
      <w:pPr>
        <w:tabs>
          <w:tab w:val="center" w:pos="4536"/>
          <w:tab w:val="left" w:pos="5510"/>
        </w:tabs>
        <w:ind w:left="360"/>
        <w:jc w:val="center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IV.</w:t>
      </w:r>
    </w:p>
    <w:p w14:paraId="0A414713" w14:textId="237E990B" w:rsidR="00BA5D14" w:rsidRPr="00BA5D14" w:rsidRDefault="00BA5D14" w:rsidP="00BA5D14">
      <w:pPr>
        <w:tabs>
          <w:tab w:val="center" w:pos="4536"/>
          <w:tab w:val="left" w:pos="5510"/>
        </w:tabs>
        <w:ind w:left="36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Stupanjem na snagu ove Odluke stavlja se izvan snage Odluka o imenovanju </w:t>
      </w:r>
      <w:r w:rsidR="0056540F">
        <w:rPr>
          <w:rFonts w:ascii="Cambria" w:hAnsi="Cambria"/>
          <w:bCs/>
          <w:sz w:val="22"/>
          <w:szCs w:val="22"/>
        </w:rPr>
        <w:t xml:space="preserve">povjerljive </w:t>
      </w:r>
      <w:r>
        <w:rPr>
          <w:rFonts w:ascii="Cambria" w:hAnsi="Cambria"/>
          <w:bCs/>
          <w:sz w:val="22"/>
          <w:szCs w:val="22"/>
        </w:rPr>
        <w:t xml:space="preserve">osobe </w:t>
      </w:r>
      <w:r w:rsidR="0056540F">
        <w:rPr>
          <w:rFonts w:ascii="Cambria" w:hAnsi="Cambria"/>
          <w:bCs/>
          <w:sz w:val="22"/>
          <w:szCs w:val="22"/>
        </w:rPr>
        <w:t>i njegova zamjenika u Općini Stari Jankovci (Službeni vjesnik Općine Stari Jankovci, br. ON-7/23)</w:t>
      </w:r>
      <w:r>
        <w:rPr>
          <w:rFonts w:ascii="Cambria" w:hAnsi="Cambria"/>
          <w:bCs/>
          <w:sz w:val="22"/>
          <w:szCs w:val="22"/>
        </w:rPr>
        <w:t>.</w:t>
      </w:r>
    </w:p>
    <w:p w14:paraId="01A03765" w14:textId="7A79DAC1" w:rsidR="002C2A7E" w:rsidRDefault="002C2A7E" w:rsidP="00BA5D14">
      <w:p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</w:p>
    <w:p w14:paraId="744F90CD" w14:textId="77777777" w:rsidR="00F77310" w:rsidRPr="006501C4" w:rsidRDefault="00F77310" w:rsidP="00F77310">
      <w:pPr>
        <w:tabs>
          <w:tab w:val="center" w:pos="4536"/>
          <w:tab w:val="left" w:pos="5510"/>
        </w:tabs>
        <w:rPr>
          <w:rFonts w:ascii="Cambria" w:hAnsi="Cambria"/>
          <w:sz w:val="22"/>
          <w:szCs w:val="22"/>
        </w:rPr>
      </w:pPr>
    </w:p>
    <w:p w14:paraId="2B730860" w14:textId="77777777" w:rsidR="00F77310" w:rsidRPr="006501C4" w:rsidRDefault="00F77310" w:rsidP="00BA5D14">
      <w:pPr>
        <w:ind w:left="6372"/>
        <w:jc w:val="right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>Općinski načelnik</w:t>
      </w:r>
    </w:p>
    <w:p w14:paraId="7715271C" w14:textId="77777777" w:rsidR="00F31D81" w:rsidRPr="006501C4" w:rsidRDefault="00F77310" w:rsidP="00BA5D14">
      <w:pPr>
        <w:pStyle w:val="Default"/>
        <w:jc w:val="right"/>
        <w:rPr>
          <w:rFonts w:ascii="Cambria" w:hAnsi="Cambria" w:cs="Arial"/>
          <w:b/>
          <w:bCs/>
          <w:color w:val="FF0000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ab/>
        <w:t xml:space="preserve">Dragan </w:t>
      </w:r>
      <w:proofErr w:type="spellStart"/>
      <w:r w:rsidRPr="006501C4">
        <w:rPr>
          <w:rFonts w:ascii="Cambria" w:hAnsi="Cambria"/>
          <w:sz w:val="22"/>
          <w:szCs w:val="22"/>
        </w:rPr>
        <w:t>Sudarević</w:t>
      </w:r>
      <w:proofErr w:type="spellEnd"/>
      <w:r w:rsidRPr="006501C4">
        <w:rPr>
          <w:rFonts w:ascii="Cambria" w:hAnsi="Cambria"/>
          <w:sz w:val="22"/>
          <w:szCs w:val="22"/>
        </w:rPr>
        <w:t xml:space="preserve">, </w:t>
      </w:r>
      <w:proofErr w:type="spellStart"/>
      <w:r w:rsidRPr="006501C4">
        <w:rPr>
          <w:rFonts w:ascii="Cambria" w:hAnsi="Cambria"/>
          <w:sz w:val="22"/>
          <w:szCs w:val="22"/>
        </w:rPr>
        <w:t>ing</w:t>
      </w:r>
      <w:proofErr w:type="spellEnd"/>
      <w:r w:rsidRPr="006501C4">
        <w:rPr>
          <w:rFonts w:ascii="Cambria" w:hAnsi="Cambria"/>
          <w:sz w:val="22"/>
          <w:szCs w:val="22"/>
        </w:rPr>
        <w:t xml:space="preserve"> el. </w:t>
      </w:r>
    </w:p>
    <w:sectPr w:rsidR="00F31D81" w:rsidRPr="006501C4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E0708" w14:textId="77777777" w:rsidR="002B7912" w:rsidRDefault="002B7912">
      <w:r>
        <w:separator/>
      </w:r>
    </w:p>
  </w:endnote>
  <w:endnote w:type="continuationSeparator" w:id="0">
    <w:p w14:paraId="2CA57045" w14:textId="77777777" w:rsidR="002B7912" w:rsidRDefault="002B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0AA09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837EAEB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E0FB4" w14:textId="77777777" w:rsidR="002B7912" w:rsidRDefault="002B7912">
      <w:r>
        <w:separator/>
      </w:r>
    </w:p>
  </w:footnote>
  <w:footnote w:type="continuationSeparator" w:id="0">
    <w:p w14:paraId="4FCB8A2C" w14:textId="77777777" w:rsidR="002B7912" w:rsidRDefault="002B7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AB0EB6"/>
    <w:multiLevelType w:val="hybridMultilevel"/>
    <w:tmpl w:val="E2128D5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825F2"/>
    <w:multiLevelType w:val="hybridMultilevel"/>
    <w:tmpl w:val="15F47A5C"/>
    <w:lvl w:ilvl="0" w:tplc="E306D7CA">
      <w:start w:val="2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6F7E0600"/>
    <w:multiLevelType w:val="hybridMultilevel"/>
    <w:tmpl w:val="990494EA"/>
    <w:lvl w:ilvl="0" w:tplc="B882D8E6">
      <w:start w:val="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FB66C7"/>
    <w:multiLevelType w:val="hybridMultilevel"/>
    <w:tmpl w:val="D2AA3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144283">
    <w:abstractNumId w:val="5"/>
  </w:num>
  <w:num w:numId="2" w16cid:durableId="1270549625">
    <w:abstractNumId w:val="2"/>
  </w:num>
  <w:num w:numId="3" w16cid:durableId="1505511411">
    <w:abstractNumId w:val="1"/>
  </w:num>
  <w:num w:numId="4" w16cid:durableId="1834442745">
    <w:abstractNumId w:val="4"/>
  </w:num>
  <w:num w:numId="5" w16cid:durableId="173883844">
    <w:abstractNumId w:val="3"/>
  </w:num>
  <w:num w:numId="6" w16cid:durableId="19231013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68CB"/>
    <w:rsid w:val="00036B82"/>
    <w:rsid w:val="00043182"/>
    <w:rsid w:val="00054FF5"/>
    <w:rsid w:val="00084F5A"/>
    <w:rsid w:val="0009208F"/>
    <w:rsid w:val="00094120"/>
    <w:rsid w:val="000B1762"/>
    <w:rsid w:val="000D39BB"/>
    <w:rsid w:val="000E0EEB"/>
    <w:rsid w:val="0010128E"/>
    <w:rsid w:val="00106E9D"/>
    <w:rsid w:val="00114C40"/>
    <w:rsid w:val="001203F1"/>
    <w:rsid w:val="00134779"/>
    <w:rsid w:val="00141179"/>
    <w:rsid w:val="00155E1B"/>
    <w:rsid w:val="0016201B"/>
    <w:rsid w:val="00175D1B"/>
    <w:rsid w:val="00181F78"/>
    <w:rsid w:val="00186FBE"/>
    <w:rsid w:val="001B3264"/>
    <w:rsid w:val="001D6F88"/>
    <w:rsid w:val="001E11C2"/>
    <w:rsid w:val="001F132B"/>
    <w:rsid w:val="00220AE3"/>
    <w:rsid w:val="00242687"/>
    <w:rsid w:val="00250B8C"/>
    <w:rsid w:val="00271BAD"/>
    <w:rsid w:val="00274E8B"/>
    <w:rsid w:val="002A2BA1"/>
    <w:rsid w:val="002A2D71"/>
    <w:rsid w:val="002B0D53"/>
    <w:rsid w:val="002B388A"/>
    <w:rsid w:val="002B7912"/>
    <w:rsid w:val="002C02ED"/>
    <w:rsid w:val="002C2A7E"/>
    <w:rsid w:val="002C5AFC"/>
    <w:rsid w:val="002D23BD"/>
    <w:rsid w:val="002D3753"/>
    <w:rsid w:val="002D468E"/>
    <w:rsid w:val="002F0BFA"/>
    <w:rsid w:val="00327064"/>
    <w:rsid w:val="00341D21"/>
    <w:rsid w:val="0035470C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4E420A"/>
    <w:rsid w:val="004F3235"/>
    <w:rsid w:val="0052482E"/>
    <w:rsid w:val="00535937"/>
    <w:rsid w:val="00541F7E"/>
    <w:rsid w:val="00556DCF"/>
    <w:rsid w:val="005574F5"/>
    <w:rsid w:val="00557C6D"/>
    <w:rsid w:val="0056540F"/>
    <w:rsid w:val="00576D45"/>
    <w:rsid w:val="0057720C"/>
    <w:rsid w:val="0058541D"/>
    <w:rsid w:val="005909D0"/>
    <w:rsid w:val="00591839"/>
    <w:rsid w:val="005A632C"/>
    <w:rsid w:val="005A737E"/>
    <w:rsid w:val="005B14FD"/>
    <w:rsid w:val="005C530C"/>
    <w:rsid w:val="005D74AF"/>
    <w:rsid w:val="005E40CC"/>
    <w:rsid w:val="00600250"/>
    <w:rsid w:val="006114E9"/>
    <w:rsid w:val="00611DEB"/>
    <w:rsid w:val="0061370C"/>
    <w:rsid w:val="00615784"/>
    <w:rsid w:val="00622183"/>
    <w:rsid w:val="00624550"/>
    <w:rsid w:val="00641331"/>
    <w:rsid w:val="006501C4"/>
    <w:rsid w:val="006822C3"/>
    <w:rsid w:val="0069680E"/>
    <w:rsid w:val="00696845"/>
    <w:rsid w:val="006B2D34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4520C"/>
    <w:rsid w:val="00756C13"/>
    <w:rsid w:val="00772060"/>
    <w:rsid w:val="007A1AD2"/>
    <w:rsid w:val="007E0C6F"/>
    <w:rsid w:val="007E4937"/>
    <w:rsid w:val="0080239A"/>
    <w:rsid w:val="00816818"/>
    <w:rsid w:val="00825788"/>
    <w:rsid w:val="008257AD"/>
    <w:rsid w:val="00835C2F"/>
    <w:rsid w:val="0083782E"/>
    <w:rsid w:val="008437C5"/>
    <w:rsid w:val="00852A53"/>
    <w:rsid w:val="00861211"/>
    <w:rsid w:val="0086717F"/>
    <w:rsid w:val="00892BD2"/>
    <w:rsid w:val="008A6C9C"/>
    <w:rsid w:val="008A6E55"/>
    <w:rsid w:val="008B5EAD"/>
    <w:rsid w:val="008E30DC"/>
    <w:rsid w:val="008E51CA"/>
    <w:rsid w:val="008E7468"/>
    <w:rsid w:val="008F7271"/>
    <w:rsid w:val="008F7828"/>
    <w:rsid w:val="00925B22"/>
    <w:rsid w:val="00930C75"/>
    <w:rsid w:val="0094121D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2C59"/>
    <w:rsid w:val="00A43ED2"/>
    <w:rsid w:val="00A62310"/>
    <w:rsid w:val="00A73ABA"/>
    <w:rsid w:val="00A8063F"/>
    <w:rsid w:val="00AB438F"/>
    <w:rsid w:val="00AE0880"/>
    <w:rsid w:val="00AE49C0"/>
    <w:rsid w:val="00AE5094"/>
    <w:rsid w:val="00B35544"/>
    <w:rsid w:val="00B53698"/>
    <w:rsid w:val="00B55064"/>
    <w:rsid w:val="00B72E74"/>
    <w:rsid w:val="00B74A5D"/>
    <w:rsid w:val="00B82D8A"/>
    <w:rsid w:val="00B854D4"/>
    <w:rsid w:val="00B915FA"/>
    <w:rsid w:val="00BA5D14"/>
    <w:rsid w:val="00BB0C93"/>
    <w:rsid w:val="00BE0E15"/>
    <w:rsid w:val="00BE4D83"/>
    <w:rsid w:val="00BF68F3"/>
    <w:rsid w:val="00C032BA"/>
    <w:rsid w:val="00C24E4E"/>
    <w:rsid w:val="00C259FF"/>
    <w:rsid w:val="00C31E64"/>
    <w:rsid w:val="00C5641F"/>
    <w:rsid w:val="00C71BBF"/>
    <w:rsid w:val="00C91D7E"/>
    <w:rsid w:val="00CA15B8"/>
    <w:rsid w:val="00CA6FAB"/>
    <w:rsid w:val="00CD3146"/>
    <w:rsid w:val="00CE0388"/>
    <w:rsid w:val="00CE5149"/>
    <w:rsid w:val="00D04365"/>
    <w:rsid w:val="00D063C4"/>
    <w:rsid w:val="00D13BDF"/>
    <w:rsid w:val="00D567D1"/>
    <w:rsid w:val="00D608FA"/>
    <w:rsid w:val="00D64EB5"/>
    <w:rsid w:val="00D72E49"/>
    <w:rsid w:val="00D77BBD"/>
    <w:rsid w:val="00D80892"/>
    <w:rsid w:val="00D9427C"/>
    <w:rsid w:val="00DB5305"/>
    <w:rsid w:val="00DB672E"/>
    <w:rsid w:val="00DB7F52"/>
    <w:rsid w:val="00DD0D2F"/>
    <w:rsid w:val="00DD2926"/>
    <w:rsid w:val="00DE6B1D"/>
    <w:rsid w:val="00DF2029"/>
    <w:rsid w:val="00E00F8C"/>
    <w:rsid w:val="00E0618F"/>
    <w:rsid w:val="00E07FF8"/>
    <w:rsid w:val="00E3770F"/>
    <w:rsid w:val="00E41145"/>
    <w:rsid w:val="00E64A9D"/>
    <w:rsid w:val="00E700EF"/>
    <w:rsid w:val="00E707CA"/>
    <w:rsid w:val="00E75BDF"/>
    <w:rsid w:val="00EB7088"/>
    <w:rsid w:val="00EC6110"/>
    <w:rsid w:val="00EF0B59"/>
    <w:rsid w:val="00F17A61"/>
    <w:rsid w:val="00F31D81"/>
    <w:rsid w:val="00F31E75"/>
    <w:rsid w:val="00F33DCD"/>
    <w:rsid w:val="00F43371"/>
    <w:rsid w:val="00F450CD"/>
    <w:rsid w:val="00F526CE"/>
    <w:rsid w:val="00F61A6E"/>
    <w:rsid w:val="00F77310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AF445F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41D21"/>
    <w:pPr>
      <w:keepNext/>
      <w:outlineLvl w:val="1"/>
    </w:pPr>
    <w:rPr>
      <w:rFonts w:ascii="Arial" w:hAnsi="Arial" w:cs="Arial"/>
      <w:i/>
      <w:szCs w:val="24"/>
    </w:rPr>
  </w:style>
  <w:style w:type="paragraph" w:styleId="Naslov3">
    <w:name w:val="heading 3"/>
    <w:basedOn w:val="Normal"/>
    <w:link w:val="Naslov3Char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341D21"/>
    <w:rPr>
      <w:rFonts w:ascii="Arial" w:hAnsi="Arial" w:cs="Arial"/>
      <w:i/>
      <w:sz w:val="24"/>
      <w:szCs w:val="24"/>
    </w:rPr>
  </w:style>
  <w:style w:type="paragraph" w:styleId="Tijeloteksta">
    <w:name w:val="Body Text"/>
    <w:basedOn w:val="Normal"/>
    <w:link w:val="TijelotekstaChar"/>
    <w:rsid w:val="00341D21"/>
    <w:pPr>
      <w:jc w:val="both"/>
    </w:pPr>
    <w:rPr>
      <w:szCs w:val="24"/>
    </w:rPr>
  </w:style>
  <w:style w:type="character" w:customStyle="1" w:styleId="TijelotekstaChar">
    <w:name w:val="Tijelo teksta Char"/>
    <w:basedOn w:val="Zadanifontodlomka"/>
    <w:link w:val="Tijeloteksta"/>
    <w:rsid w:val="00341D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0B19-BBD9-4B2E-AC22-1D89327D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Tijana Crnjak</cp:lastModifiedBy>
  <cp:revision>2</cp:revision>
  <cp:lastPrinted>2024-10-28T08:14:00Z</cp:lastPrinted>
  <dcterms:created xsi:type="dcterms:W3CDTF">2025-01-02T07:54:00Z</dcterms:created>
  <dcterms:modified xsi:type="dcterms:W3CDTF">2025-01-02T07:54:00Z</dcterms:modified>
</cp:coreProperties>
</file>